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104" w:rsidRPr="00976409" w:rsidRDefault="00FF0104" w:rsidP="00976409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>
        <w:rPr>
          <w:lang w:eastAsia="uk-UA"/>
        </w:rPr>
        <w:t xml:space="preserve">                                                                                                                         </w:t>
      </w:r>
      <w:r w:rsidRPr="00976409">
        <w:rPr>
          <w:rFonts w:ascii="Times New Roman" w:hAnsi="Times New Roman" w:cs="Times New Roman"/>
          <w:sz w:val="20"/>
          <w:szCs w:val="20"/>
          <w:lang w:eastAsia="uk-UA"/>
        </w:rPr>
        <w:t>Додаток</w:t>
      </w:r>
      <w:r w:rsidR="00976409"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 1</w:t>
      </w:r>
    </w:p>
    <w:p w:rsidR="00FF0104" w:rsidRPr="00976409" w:rsidRDefault="00FF0104" w:rsidP="00976409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до рішення </w:t>
      </w:r>
      <w:r w:rsidR="00976409"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сесії </w:t>
      </w:r>
      <w:r w:rsidRPr="00976409">
        <w:rPr>
          <w:rFonts w:ascii="Times New Roman" w:hAnsi="Times New Roman" w:cs="Times New Roman"/>
          <w:sz w:val="20"/>
          <w:szCs w:val="20"/>
          <w:lang w:eastAsia="uk-UA"/>
        </w:rPr>
        <w:t>селищної ради</w:t>
      </w:r>
    </w:p>
    <w:p w:rsidR="00976409" w:rsidRPr="00976409" w:rsidRDefault="00FF0104" w:rsidP="00976409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</w:t>
      </w:r>
      <w:r w:rsidR="00976409"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                    від 26.05.2021 року</w:t>
      </w:r>
    </w:p>
    <w:p w:rsidR="00FF0104" w:rsidRPr="00976409" w:rsidRDefault="00FF0104" w:rsidP="00976409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uk-UA"/>
        </w:rPr>
      </w:pPr>
      <w:r w:rsidRPr="00976409">
        <w:rPr>
          <w:rFonts w:ascii="Times New Roman" w:hAnsi="Times New Roman" w:cs="Times New Roman"/>
          <w:sz w:val="20"/>
          <w:szCs w:val="20"/>
          <w:lang w:eastAsia="uk-UA"/>
        </w:rPr>
        <w:t xml:space="preserve">№ </w:t>
      </w:r>
      <w:r w:rsidR="00710FF9">
        <w:rPr>
          <w:rFonts w:ascii="Times New Roman" w:hAnsi="Times New Roman" w:cs="Times New Roman"/>
          <w:sz w:val="20"/>
          <w:szCs w:val="20"/>
          <w:lang w:eastAsia="uk-UA"/>
        </w:rPr>
        <w:t>417-</w:t>
      </w:r>
      <w:r w:rsidR="00710FF9">
        <w:rPr>
          <w:rFonts w:ascii="Times New Roman" w:hAnsi="Times New Roman" w:cs="Times New Roman"/>
          <w:sz w:val="20"/>
          <w:szCs w:val="20"/>
          <w:lang w:val="en-US" w:eastAsia="uk-UA"/>
        </w:rPr>
        <w:t>VIII</w:t>
      </w:r>
    </w:p>
    <w:p w:rsidR="00FF0104" w:rsidRDefault="00FF0104" w:rsidP="00FF0104">
      <w:pPr>
        <w:shd w:val="clear" w:color="auto" w:fill="FFFFFF"/>
        <w:spacing w:after="150" w:line="288" w:lineRule="atLeast"/>
        <w:ind w:firstLine="720"/>
        <w:jc w:val="center"/>
        <w:textAlignment w:val="baseline"/>
        <w:rPr>
          <w:rFonts w:ascii="san-serif" w:eastAsia="Times New Roman" w:hAnsi="san-serif" w:cs="Times New Roman"/>
          <w:color w:val="303030"/>
          <w:sz w:val="29"/>
          <w:szCs w:val="29"/>
          <w:lang w:eastAsia="uk-UA"/>
        </w:rPr>
      </w:pPr>
    </w:p>
    <w:p w:rsidR="005D768B" w:rsidRPr="00FF0104" w:rsidRDefault="005D768B" w:rsidP="00FF0104">
      <w:pPr>
        <w:shd w:val="clear" w:color="auto" w:fill="FFFFFF"/>
        <w:spacing w:after="150" w:line="288" w:lineRule="atLeast"/>
        <w:ind w:firstLine="720"/>
        <w:jc w:val="center"/>
        <w:textAlignment w:val="baseline"/>
        <w:rPr>
          <w:rFonts w:ascii="san-serif" w:eastAsia="Times New Roman" w:hAnsi="san-serif" w:cs="Times New Roman"/>
          <w:color w:val="303030"/>
          <w:sz w:val="29"/>
          <w:szCs w:val="29"/>
          <w:lang w:eastAsia="uk-UA"/>
        </w:rPr>
      </w:pPr>
    </w:p>
    <w:p w:rsidR="00FF0104" w:rsidRPr="00E6786C" w:rsidRDefault="00FF0104" w:rsidP="00E67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E6786C">
        <w:rPr>
          <w:rFonts w:ascii="Times New Roman" w:hAnsi="Times New Roman" w:cs="Times New Roman"/>
          <w:b/>
          <w:sz w:val="28"/>
          <w:szCs w:val="28"/>
          <w:lang w:eastAsia="uk-UA"/>
        </w:rPr>
        <w:t>СКЛАД</w:t>
      </w:r>
    </w:p>
    <w:p w:rsidR="009C5531" w:rsidRPr="00E6786C" w:rsidRDefault="00E6786C" w:rsidP="00E67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комісії з припинення Центру </w:t>
      </w:r>
      <w:bookmarkStart w:id="0" w:name="_GoBack"/>
      <w:bookmarkEnd w:id="0"/>
      <w:r w:rsidR="005E2B9D"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соціальних служб</w:t>
      </w:r>
    </w:p>
    <w:p w:rsidR="00E6786C" w:rsidRDefault="005E2B9D" w:rsidP="00E67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Савранської</w:t>
      </w:r>
      <w:proofErr w:type="spellEnd"/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селищної ради Одеської області  в результаті реорганізації шляхом приєднання до Територіального центру</w:t>
      </w:r>
      <w:r w:rsidR="00D70878"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соціального обслуговування</w:t>
      </w:r>
      <w:r w:rsid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70878"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надання соціальних послуг)</w:t>
      </w:r>
    </w:p>
    <w:p w:rsidR="00FF0104" w:rsidRPr="00E6786C" w:rsidRDefault="005E2B9D" w:rsidP="00E6786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Савранської</w:t>
      </w:r>
      <w:proofErr w:type="spellEnd"/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селищної ради</w:t>
      </w:r>
      <w:r w:rsidR="00E678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786C">
        <w:rPr>
          <w:rFonts w:ascii="Times New Roman" w:hAnsi="Times New Roman" w:cs="Times New Roman"/>
          <w:b/>
          <w:sz w:val="28"/>
          <w:szCs w:val="28"/>
          <w:lang w:eastAsia="ru-RU"/>
        </w:rPr>
        <w:t>Одеської області</w:t>
      </w:r>
    </w:p>
    <w:p w:rsidR="00FF0104" w:rsidRPr="00FF0104" w:rsidRDefault="00FF0104" w:rsidP="00FF0104">
      <w:pPr>
        <w:shd w:val="clear" w:color="auto" w:fill="FFFFFF"/>
        <w:spacing w:after="150" w:line="288" w:lineRule="atLeast"/>
        <w:ind w:firstLine="720"/>
        <w:jc w:val="center"/>
        <w:textAlignment w:val="baseline"/>
        <w:rPr>
          <w:rFonts w:ascii="san-serif" w:eastAsia="Times New Roman" w:hAnsi="san-serif" w:cs="Times New Roman"/>
          <w:color w:val="303030"/>
          <w:sz w:val="29"/>
          <w:szCs w:val="29"/>
          <w:bdr w:val="none" w:sz="0" w:space="0" w:color="auto" w:frame="1"/>
          <w:lang w:eastAsia="uk-UA"/>
        </w:rPr>
      </w:pPr>
    </w:p>
    <w:p w:rsidR="00466DFA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FF0104">
        <w:rPr>
          <w:bdr w:val="none" w:sz="0" w:space="0" w:color="auto" w:frame="1"/>
          <w:lang w:eastAsia="uk-UA"/>
        </w:rPr>
        <w:t xml:space="preserve"> </w:t>
      </w: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Голова комісії:    директор Центру соціальних служб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                 </w:t>
      </w:r>
      <w:r w:rsidR="00FF0104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селищної ради Одеської області      -  </w:t>
      </w:r>
      <w:r w:rsidR="009C553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FF0104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Малик</w:t>
      </w:r>
      <w:proofErr w:type="spellEnd"/>
      <w:r w:rsidR="00FF0104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Тетяна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                    </w:t>
      </w:r>
      <w:r w:rsidR="00FF0104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Дмитрівна, реєстраційний номер облікової картки платника</w:t>
      </w:r>
    </w:p>
    <w:p w:rsidR="00FF0104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                            </w:t>
      </w:r>
      <w:r w:rsidR="00FF0104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податків </w:t>
      </w:r>
      <w:r w:rsidR="00D22ABD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2257109821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466DFA" w:rsidRP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Члени комісії :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1.Перший заступник 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Савранського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селищного голови -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Базей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Микола Миколайович , серія та номер паспорта</w:t>
      </w:r>
      <w:r w:rsidR="00A56251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КМ833628</w:t>
      </w: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2. Головний спеціаліст  Центру соціальних служб Савранської селищної ради Одеської області  -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Рябецька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Оксана </w:t>
      </w:r>
      <w:r w:rsidR="00D70878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Григорівна</w:t>
      </w: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  реєстраційний номер облікової картки платника податків </w:t>
      </w:r>
      <w:r w:rsidR="00D22ABD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2486810866</w:t>
      </w: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3. Начальник відділу соціального захисту населення  Савранської селищної ради  Одеської області  Воробйова Людмила Іванівна, реєстраційний номер облікової картки платника податків 2484406829;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FF0104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4.</w:t>
      </w:r>
      <w:r w:rsidR="005E2B9D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Начальник відділу бухгалтерського обліку та звітності</w:t>
      </w:r>
      <w:r w:rsidR="00D70878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D70878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Савранської</w:t>
      </w:r>
      <w:proofErr w:type="spellEnd"/>
      <w:r w:rsidR="00D70878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селищної ради  Одеської області</w:t>
      </w:r>
      <w:r w:rsidR="005E2B9D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Ткаченко Алла Василівна</w:t>
      </w:r>
      <w:r w:rsidR="00A56251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2905004381</w:t>
      </w:r>
      <w:r w:rsidR="005E2B9D"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:rsidR="00466DFA" w:rsidRDefault="00466DFA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FF0104" w:rsidRPr="00466DFA" w:rsidRDefault="00D70878" w:rsidP="00466DFA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Місцезнаходження комісії: 66200, Одеська область,</w:t>
      </w:r>
      <w:r w:rsidR="009C553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9C553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Савранський</w:t>
      </w:r>
      <w:proofErr w:type="spellEnd"/>
      <w:r w:rsidR="009C553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район,        </w:t>
      </w:r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смт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Саврань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вул.Соборна</w:t>
      </w:r>
      <w:proofErr w:type="spellEnd"/>
      <w:r w:rsidRPr="00466D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9.</w:t>
      </w:r>
    </w:p>
    <w:p w:rsidR="003C2A06" w:rsidRDefault="003C2A06"/>
    <w:p w:rsidR="00466DFA" w:rsidRDefault="00466DFA"/>
    <w:p w:rsidR="005D768B" w:rsidRPr="005D768B" w:rsidRDefault="005D76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D768B">
        <w:rPr>
          <w:rFonts w:ascii="Times New Roman" w:hAnsi="Times New Roman" w:cs="Times New Roman"/>
          <w:sz w:val="28"/>
          <w:szCs w:val="28"/>
        </w:rPr>
        <w:t>Світлана ГЕРАСИМІШИНА</w:t>
      </w:r>
    </w:p>
    <w:sectPr w:rsidR="005D768B" w:rsidRPr="005D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3F5"/>
    <w:rsid w:val="003C2A06"/>
    <w:rsid w:val="003D36BA"/>
    <w:rsid w:val="00466DFA"/>
    <w:rsid w:val="005D768B"/>
    <w:rsid w:val="005E2B9D"/>
    <w:rsid w:val="00710FF9"/>
    <w:rsid w:val="00976409"/>
    <w:rsid w:val="009C5531"/>
    <w:rsid w:val="00A56251"/>
    <w:rsid w:val="00D22ABD"/>
    <w:rsid w:val="00D70878"/>
    <w:rsid w:val="00DA53F5"/>
    <w:rsid w:val="00E6786C"/>
    <w:rsid w:val="00F633F4"/>
    <w:rsid w:val="00FF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0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40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2021-05-27T14:26:00Z</cp:lastPrinted>
  <dcterms:created xsi:type="dcterms:W3CDTF">2021-05-27T14:27:00Z</dcterms:created>
  <dcterms:modified xsi:type="dcterms:W3CDTF">2021-05-27T14:27:00Z</dcterms:modified>
</cp:coreProperties>
</file>